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4F" w:rsidRPr="00C8454F" w:rsidRDefault="00C8454F" w:rsidP="00C8454F">
      <w:pPr>
        <w:pStyle w:val="NormalWeb"/>
        <w:rPr>
          <w:sz w:val="22"/>
        </w:rPr>
      </w:pPr>
      <w:r w:rsidRPr="00C8454F">
        <w:rPr>
          <w:rFonts w:ascii="Tahoma" w:hAnsi="Tahoma" w:cs="Tahoma"/>
          <w:color w:val="000000"/>
          <w:sz w:val="20"/>
          <w:szCs w:val="22"/>
        </w:rPr>
        <w:t>As you may be aware the MB government is proposing many large changes to the education system in Manitoba.  Some of these changes are being addressed through the proposed Bill 64 and others are part of their new education strategy, "Better Education Starts Today".  We were requested to share the following information with our parents.  The session is an opportunity to express your thoughts on the proposed changes.</w:t>
      </w:r>
    </w:p>
    <w:p w:rsidR="00C8454F" w:rsidRPr="00C8454F" w:rsidRDefault="00C8454F" w:rsidP="00C8454F">
      <w:pPr>
        <w:pStyle w:val="xxxmsonormal"/>
        <w:rPr>
          <w:sz w:val="22"/>
        </w:rPr>
      </w:pPr>
      <w:r w:rsidRPr="00C8454F">
        <w:rPr>
          <w:rStyle w:val="Strong"/>
          <w:rFonts w:ascii="Arial" w:hAnsi="Arial" w:cs="Arial"/>
          <w:color w:val="000000"/>
          <w:sz w:val="22"/>
        </w:rPr>
        <w:t>Better Education Starts Today: You’re invited to the Beautiful Plains, Park West, Rolling River </w:t>
      </w:r>
      <w:r w:rsidRPr="00C8454F">
        <w:rPr>
          <w:rFonts w:ascii="Arial" w:hAnsi="Arial" w:cs="Arial"/>
          <w:b/>
          <w:bCs/>
          <w:color w:val="000000"/>
          <w:sz w:val="22"/>
        </w:rPr>
        <w:t>Region Parent Virtual Meeting on Tuesday, June 22, 2021</w:t>
      </w:r>
    </w:p>
    <w:p w:rsidR="00C8454F" w:rsidRPr="00C8454F" w:rsidRDefault="00C8454F" w:rsidP="00C8454F">
      <w:pPr>
        <w:pStyle w:val="NormalWeb"/>
        <w:rPr>
          <w:sz w:val="22"/>
        </w:rPr>
      </w:pPr>
      <w:r w:rsidRPr="00C8454F">
        <w:rPr>
          <w:rFonts w:ascii="Arial" w:hAnsi="Arial" w:cs="Arial"/>
          <w:color w:val="000000"/>
          <w:sz w:val="22"/>
        </w:rPr>
        <w:t>Parents and caregivers have an important collective voice in the education system in Manitoba. The Parent Engagement Task Force, formed as part of the </w:t>
      </w:r>
      <w:hyperlink r:id="rId4" w:tgtFrame="_blank" w:history="1">
        <w:r w:rsidRPr="00C8454F">
          <w:rPr>
            <w:rStyle w:val="Hyperlink"/>
            <w:rFonts w:ascii="Arial" w:hAnsi="Arial" w:cs="Arial"/>
            <w:sz w:val="22"/>
          </w:rPr>
          <w:t>Better Education Starts Today (BEST) strategy</w:t>
        </w:r>
      </w:hyperlink>
      <w:r w:rsidRPr="00C8454F">
        <w:rPr>
          <w:rFonts w:ascii="Arial" w:hAnsi="Arial" w:cs="Arial"/>
          <w:color w:val="000000"/>
          <w:sz w:val="22"/>
        </w:rPr>
        <w:t>, wants to hear from you on the important topic of parent engagement and what supports your school community requires to strengthen it.</w:t>
      </w:r>
    </w:p>
    <w:p w:rsidR="00C8454F" w:rsidRPr="00C8454F" w:rsidRDefault="00C8454F" w:rsidP="00C8454F">
      <w:pPr>
        <w:pStyle w:val="NormalWeb"/>
        <w:rPr>
          <w:sz w:val="22"/>
        </w:rPr>
      </w:pPr>
      <w:r w:rsidRPr="00C8454F">
        <w:rPr>
          <w:rFonts w:ascii="Arial" w:hAnsi="Arial" w:cs="Arial"/>
          <w:color w:val="000000"/>
          <w:sz w:val="22"/>
        </w:rPr>
        <w:t>Since the launch of the Better Education Starts Today (BEST) strategy, the Minister and the Department of Education have been speaking with stakeholders across the province about how we can ensure governance, accountability for results, quality learning and outcomes, future-ready students, and excellence in teaching and leadership throughout Manitoba’s education system.</w:t>
      </w:r>
    </w:p>
    <w:p w:rsidR="00C8454F" w:rsidRPr="00C8454F" w:rsidRDefault="00C8454F" w:rsidP="00C8454F">
      <w:pPr>
        <w:pStyle w:val="NormalWeb"/>
        <w:rPr>
          <w:sz w:val="22"/>
        </w:rPr>
      </w:pPr>
      <w:r w:rsidRPr="00C8454F">
        <w:rPr>
          <w:rFonts w:ascii="Arial" w:hAnsi="Arial" w:cs="Arial"/>
          <w:color w:val="000000"/>
          <w:sz w:val="22"/>
        </w:rPr>
        <w:t>The </w:t>
      </w:r>
      <w:hyperlink r:id="rId5" w:tgtFrame="_blank" w:history="1">
        <w:r w:rsidRPr="00C8454F">
          <w:rPr>
            <w:rStyle w:val="Hyperlink"/>
            <w:rFonts w:ascii="Arial" w:hAnsi="Arial" w:cs="Arial"/>
            <w:sz w:val="22"/>
          </w:rPr>
          <w:t>Parent Engagement Task Force</w:t>
        </w:r>
      </w:hyperlink>
      <w:r w:rsidRPr="00C8454F">
        <w:rPr>
          <w:rFonts w:ascii="Arial" w:hAnsi="Arial" w:cs="Arial"/>
          <w:color w:val="2C3135"/>
          <w:sz w:val="22"/>
        </w:rPr>
        <w:t> was established </w:t>
      </w:r>
      <w:r w:rsidRPr="00C8454F">
        <w:rPr>
          <w:rFonts w:ascii="Arial" w:hAnsi="Arial" w:cs="Arial"/>
          <w:color w:val="000000"/>
          <w:sz w:val="22"/>
        </w:rPr>
        <w:t>to guide public input and provide advice to the government on how to move forward with parent engagement as a key component of the BEST strategy. As a parent and caregiver, the Parent Engagement Task Force wants to </w:t>
      </w:r>
      <w:r w:rsidRPr="00C8454F">
        <w:rPr>
          <w:rFonts w:ascii="Arial" w:hAnsi="Arial" w:cs="Arial"/>
          <w:b/>
          <w:bCs/>
          <w:color w:val="000000"/>
          <w:sz w:val="22"/>
        </w:rPr>
        <w:t>hear from you</w:t>
      </w:r>
      <w:r w:rsidRPr="00C8454F">
        <w:rPr>
          <w:rFonts w:ascii="Arial" w:hAnsi="Arial" w:cs="Arial"/>
          <w:color w:val="000000"/>
          <w:sz w:val="22"/>
        </w:rPr>
        <w:t> on the following:</w:t>
      </w:r>
    </w:p>
    <w:p w:rsidR="00C8454F" w:rsidRPr="00C8454F" w:rsidRDefault="00C8454F" w:rsidP="00C8454F">
      <w:pPr>
        <w:pStyle w:val="xxxmsolistparagraph"/>
        <w:ind w:hanging="360"/>
        <w:rPr>
          <w:sz w:val="22"/>
        </w:rPr>
      </w:pPr>
      <w:r w:rsidRPr="00C8454F">
        <w:rPr>
          <w:rFonts w:ascii="Symbol" w:hAnsi="Symbol"/>
          <w:color w:val="000000"/>
          <w:sz w:val="22"/>
        </w:rPr>
        <w:t></w:t>
      </w:r>
      <w:r w:rsidRPr="00C8454F">
        <w:rPr>
          <w:color w:val="000000"/>
          <w:sz w:val="12"/>
          <w:szCs w:val="14"/>
        </w:rPr>
        <w:t>         </w:t>
      </w:r>
      <w:r w:rsidRPr="00C8454F">
        <w:rPr>
          <w:rFonts w:ascii="Arial" w:hAnsi="Arial" w:cs="Arial"/>
          <w:color w:val="000000"/>
          <w:sz w:val="22"/>
        </w:rPr>
        <w:t>What currently works in our community to get parents and caregivers engaged and keep them engaged?</w:t>
      </w:r>
    </w:p>
    <w:p w:rsidR="00C8454F" w:rsidRPr="00C8454F" w:rsidRDefault="00C8454F" w:rsidP="00C8454F">
      <w:pPr>
        <w:pStyle w:val="xxxmsolistparagraph"/>
        <w:ind w:hanging="360"/>
        <w:rPr>
          <w:sz w:val="22"/>
        </w:rPr>
      </w:pPr>
      <w:r w:rsidRPr="00C8454F">
        <w:rPr>
          <w:rFonts w:ascii="Symbol" w:hAnsi="Symbol"/>
          <w:color w:val="000000"/>
          <w:sz w:val="22"/>
        </w:rPr>
        <w:t></w:t>
      </w:r>
      <w:r w:rsidRPr="00C8454F">
        <w:rPr>
          <w:color w:val="000000"/>
          <w:sz w:val="12"/>
          <w:szCs w:val="14"/>
        </w:rPr>
        <w:t>         </w:t>
      </w:r>
      <w:r w:rsidRPr="00C8454F">
        <w:rPr>
          <w:rFonts w:ascii="Arial" w:hAnsi="Arial" w:cs="Arial"/>
          <w:color w:val="000000"/>
          <w:sz w:val="22"/>
        </w:rPr>
        <w:t>What are the barriers to parents and caregivers being more engaged at our schools?</w:t>
      </w:r>
    </w:p>
    <w:p w:rsidR="00C8454F" w:rsidRPr="00C8454F" w:rsidRDefault="00C8454F" w:rsidP="00C8454F">
      <w:pPr>
        <w:pStyle w:val="xxxmsolistparagraph"/>
        <w:ind w:hanging="360"/>
        <w:rPr>
          <w:sz w:val="22"/>
        </w:rPr>
      </w:pPr>
      <w:r w:rsidRPr="00C8454F">
        <w:rPr>
          <w:rFonts w:ascii="Symbol" w:hAnsi="Symbol"/>
          <w:color w:val="000000"/>
          <w:sz w:val="22"/>
        </w:rPr>
        <w:t></w:t>
      </w:r>
      <w:r w:rsidRPr="00C8454F">
        <w:rPr>
          <w:color w:val="000000"/>
          <w:sz w:val="12"/>
          <w:szCs w:val="14"/>
        </w:rPr>
        <w:t>         </w:t>
      </w:r>
      <w:r w:rsidRPr="00C8454F">
        <w:rPr>
          <w:rFonts w:ascii="Arial" w:hAnsi="Arial" w:cs="Arial"/>
          <w:color w:val="000000"/>
          <w:sz w:val="22"/>
        </w:rPr>
        <w:t>What supports will School Community Councils need to do their job?</w:t>
      </w:r>
    </w:p>
    <w:p w:rsidR="00C8454F" w:rsidRPr="00C8454F" w:rsidRDefault="00C8454F" w:rsidP="00C8454F">
      <w:pPr>
        <w:pStyle w:val="NormalWeb"/>
        <w:spacing w:after="120" w:afterAutospacing="0"/>
        <w:rPr>
          <w:sz w:val="22"/>
        </w:rPr>
      </w:pPr>
      <w:r w:rsidRPr="00C8454F">
        <w:rPr>
          <w:rStyle w:val="Strong"/>
          <w:rFonts w:ascii="Arial" w:hAnsi="Arial" w:cs="Arial"/>
          <w:color w:val="000000"/>
          <w:sz w:val="22"/>
        </w:rPr>
        <w:t>Please register to join the task force for this online virtual meeting and share your views.</w:t>
      </w:r>
    </w:p>
    <w:p w:rsidR="00C8454F" w:rsidRPr="00C8454F" w:rsidRDefault="00C8454F" w:rsidP="00C8454F">
      <w:pPr>
        <w:pStyle w:val="xxxmsonormal"/>
        <w:spacing w:after="120" w:afterAutospacing="0"/>
        <w:rPr>
          <w:sz w:val="22"/>
        </w:rPr>
      </w:pPr>
      <w:r w:rsidRPr="00C8454F">
        <w:rPr>
          <w:rFonts w:ascii="Arial" w:hAnsi="Arial" w:cs="Arial"/>
          <w:b/>
          <w:bCs/>
          <w:color w:val="000000"/>
          <w:sz w:val="22"/>
        </w:rPr>
        <w:t>When: Tuesday, June 22, 2021</w:t>
      </w:r>
    </w:p>
    <w:p w:rsidR="00C8454F" w:rsidRPr="00C8454F" w:rsidRDefault="00C8454F" w:rsidP="00C8454F">
      <w:pPr>
        <w:pStyle w:val="xxxmsonormal"/>
        <w:spacing w:after="120" w:afterAutospacing="0"/>
        <w:rPr>
          <w:sz w:val="22"/>
        </w:rPr>
      </w:pPr>
      <w:r w:rsidRPr="00C8454F">
        <w:rPr>
          <w:rFonts w:ascii="Arial" w:hAnsi="Arial" w:cs="Arial"/>
          <w:b/>
          <w:bCs/>
          <w:color w:val="000000"/>
          <w:sz w:val="22"/>
        </w:rPr>
        <w:t>Time: 6 to 7 p.m.</w:t>
      </w:r>
    </w:p>
    <w:p w:rsidR="00C8454F" w:rsidRPr="00C8454F" w:rsidRDefault="00C8454F" w:rsidP="00C8454F">
      <w:pPr>
        <w:pStyle w:val="xxxmsonormal"/>
        <w:rPr>
          <w:sz w:val="22"/>
        </w:rPr>
      </w:pPr>
      <w:r w:rsidRPr="00C8454F">
        <w:rPr>
          <w:rFonts w:ascii="Arial" w:hAnsi="Arial" w:cs="Arial"/>
          <w:b/>
          <w:bCs/>
          <w:color w:val="000000"/>
          <w:sz w:val="22"/>
        </w:rPr>
        <w:t>Link to Register: </w:t>
      </w:r>
      <w:hyperlink r:id="rId6" w:tgtFrame="_blank" w:history="1">
        <w:r w:rsidRPr="00C8454F">
          <w:rPr>
            <w:rStyle w:val="Hyperlink"/>
            <w:rFonts w:ascii="Calibri" w:hAnsi="Calibri" w:cs="Calibri"/>
            <w:sz w:val="22"/>
          </w:rPr>
          <w:t>https://zoom.us/meeting/register/tJcsf-uhqzgqHdBBYCNz7V4OMJDpcATnU2ro</w:t>
        </w:r>
      </w:hyperlink>
    </w:p>
    <w:p w:rsidR="00C8454F" w:rsidRPr="00C8454F" w:rsidRDefault="00C8454F" w:rsidP="00C8454F">
      <w:pPr>
        <w:pStyle w:val="NormalWeb"/>
        <w:rPr>
          <w:sz w:val="22"/>
        </w:rPr>
      </w:pPr>
      <w:r w:rsidRPr="00C8454F">
        <w:rPr>
          <w:rFonts w:ascii="Arial" w:hAnsi="Arial" w:cs="Arial"/>
          <w:color w:val="000000"/>
          <w:sz w:val="22"/>
        </w:rPr>
        <w:t>Please advise when registering if you need specific accommodations to participate in this event. After registering, you will receive a confirmation email containing information about joining the meeting.</w:t>
      </w:r>
    </w:p>
    <w:p w:rsidR="00C8454F" w:rsidRPr="00C8454F" w:rsidRDefault="00C8454F" w:rsidP="00C8454F">
      <w:pPr>
        <w:pStyle w:val="NormalWeb"/>
        <w:rPr>
          <w:sz w:val="22"/>
        </w:rPr>
      </w:pPr>
      <w:r w:rsidRPr="00C8454F">
        <w:rPr>
          <w:rFonts w:ascii="Arial" w:hAnsi="Arial" w:cs="Arial"/>
          <w:color w:val="000000"/>
          <w:sz w:val="22"/>
        </w:rPr>
        <w:t>Other engagement opportunities will be available at </w:t>
      </w:r>
      <w:hyperlink r:id="rId7" w:tgtFrame="_blank" w:history="1">
        <w:r w:rsidRPr="00C8454F">
          <w:rPr>
            <w:rStyle w:val="Hyperlink"/>
            <w:rFonts w:ascii="Arial" w:hAnsi="Arial" w:cs="Arial"/>
            <w:sz w:val="22"/>
          </w:rPr>
          <w:t>EngageMB.ca</w:t>
        </w:r>
      </w:hyperlink>
      <w:r w:rsidRPr="00C8454F">
        <w:rPr>
          <w:rFonts w:ascii="Arial" w:hAnsi="Arial" w:cs="Arial"/>
          <w:color w:val="000000"/>
          <w:sz w:val="22"/>
        </w:rPr>
        <w:t> in the near future.</w:t>
      </w:r>
    </w:p>
    <w:p w:rsidR="00462C46" w:rsidRPr="00C8454F" w:rsidRDefault="00C8454F" w:rsidP="00C8454F">
      <w:pPr>
        <w:pStyle w:val="NormalWeb"/>
        <w:rPr>
          <w:sz w:val="22"/>
        </w:rPr>
      </w:pPr>
      <w:r w:rsidRPr="00C8454F">
        <w:rPr>
          <w:rFonts w:ascii="Arial" w:hAnsi="Arial" w:cs="Arial"/>
          <w:color w:val="000000"/>
          <w:sz w:val="22"/>
        </w:rPr>
        <w:t>Thank you for your continued commitment in helping to build the best education system for our children. If you have any questions, please email Manitoba Education at </w:t>
      </w:r>
      <w:hyperlink r:id="rId8" w:tgtFrame="_blank" w:history="1">
        <w:r w:rsidRPr="00C8454F">
          <w:rPr>
            <w:rStyle w:val="Hyperlink"/>
            <w:rFonts w:ascii="Arial" w:hAnsi="Arial" w:cs="Arial"/>
            <w:sz w:val="22"/>
          </w:rPr>
          <w:t>edutransformation@gov.mb.ca</w:t>
        </w:r>
      </w:hyperlink>
      <w:r w:rsidRPr="00C8454F">
        <w:rPr>
          <w:rFonts w:ascii="Arial" w:hAnsi="Arial" w:cs="Arial"/>
          <w:color w:val="000000"/>
          <w:sz w:val="22"/>
        </w:rPr>
        <w:t>.</w:t>
      </w:r>
      <w:bookmarkStart w:id="0" w:name="_GoBack"/>
      <w:bookmarkEnd w:id="0"/>
    </w:p>
    <w:sectPr w:rsidR="00462C46" w:rsidRPr="00C8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4F"/>
    <w:rsid w:val="00462C46"/>
    <w:rsid w:val="00C8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5F11"/>
  <w15:chartTrackingRefBased/>
  <w15:docId w15:val="{BFBB9CE1-A497-405A-9D2D-D4CD69CD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msonormal"/>
    <w:basedOn w:val="Normal"/>
    <w:rsid w:val="00C84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54F"/>
    <w:rPr>
      <w:b/>
      <w:bCs/>
    </w:rPr>
  </w:style>
  <w:style w:type="character" w:styleId="Hyperlink">
    <w:name w:val="Hyperlink"/>
    <w:basedOn w:val="DefaultParagraphFont"/>
    <w:uiPriority w:val="99"/>
    <w:semiHidden/>
    <w:unhideWhenUsed/>
    <w:rsid w:val="00C8454F"/>
    <w:rPr>
      <w:color w:val="0000FF"/>
      <w:u w:val="single"/>
    </w:rPr>
  </w:style>
  <w:style w:type="paragraph" w:customStyle="1" w:styleId="xxxmsolistparagraph">
    <w:name w:val="x_x_xmsolistparagraph"/>
    <w:basedOn w:val="Normal"/>
    <w:rsid w:val="00C845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4802">
      <w:bodyDiv w:val="1"/>
      <w:marLeft w:val="0"/>
      <w:marRight w:val="0"/>
      <w:marTop w:val="0"/>
      <w:marBottom w:val="0"/>
      <w:divBdr>
        <w:top w:val="none" w:sz="0" w:space="0" w:color="auto"/>
        <w:left w:val="none" w:sz="0" w:space="0" w:color="auto"/>
        <w:bottom w:val="none" w:sz="0" w:space="0" w:color="auto"/>
        <w:right w:val="none" w:sz="0" w:space="0" w:color="auto"/>
      </w:divBdr>
      <w:divsChild>
        <w:div w:id="102559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674362">
              <w:marLeft w:val="0"/>
              <w:marRight w:val="0"/>
              <w:marTop w:val="0"/>
              <w:marBottom w:val="0"/>
              <w:divBdr>
                <w:top w:val="none" w:sz="0" w:space="0" w:color="auto"/>
                <w:left w:val="none" w:sz="0" w:space="0" w:color="auto"/>
                <w:bottom w:val="none" w:sz="0" w:space="0" w:color="auto"/>
                <w:right w:val="none" w:sz="0" w:space="0" w:color="auto"/>
              </w:divBdr>
              <w:divsChild>
                <w:div w:id="271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transformation@gov.mb.ca" TargetMode="External"/><Relationship Id="rId3" Type="http://schemas.openxmlformats.org/officeDocument/2006/relationships/webSettings" Target="webSettings.xml"/><Relationship Id="rId7" Type="http://schemas.openxmlformats.org/officeDocument/2006/relationships/hyperlink" Target="http://track.spe.schoolmessenger.com/f/a/wkvAsb1h7PlavWAMSWxQuw~~/AAAAAQA~/RgRiqz5gP4QPAmh0dHBzOi8vbmEwMS5zYWZlbGlua3MucHJvdGVjdGlvbi5vdXRsb29rLmNvbS8_dXJsPWh0dHA6JTJGJTJGdHJhY2suc3BlLnNjaG9vbG1lc3Nlbmdlci5jb20lMkZmJTJGYSUyRnVCNzAwVmgzT0w0eWlKc1lhbU9NaGd-fiUyRkFBQUFBUUF-JTJGUmdSaWpwbGtQMFFTYUhSMGNEb3ZMMFZ1WjJGblpVMUNMbU5oVndkelkyaHZiMnh0UWdwZ3FPUmxyV0FoSUpuUFVoZHVkR2h2Y210bGJITnZia0JvYjNSdFlXbHNMbU52YlZnRUFBQUFBZ35-JmRhdGE9MDQlN0MwMSU3QyU3QzU2ZTUyMDY3N2Y0NzQ2YjFjNWI3MDhkOTFmYzA2N2ZiJTdDODRkZjllN2ZlOWY2NDBhZmI0MzVhYWFhYWFhYWFhYWElN0MxJTdDMCU3QzYzNzU3NTczMzQ5OTUzODQ3MCU3Q1Vua25vd24lN0NUV0ZwYkdac2IzZDhleUpXSWpvaU1DNHdMakF3TURBaUxDSlFJam9pVjJsdU16SWlMQ0pCVGlJNklrMWhhV3dpTENKWFZDSTZNbjAlM0QlN0MxMDAwJnNkYXRhPWF5UWJ2d0N0MldFZTZ5NDd5U1A2amVXQnpFYlBmaGpvMjdJJTJCOTlTc3lUOCUzRCZyZXNlcnZlZD0wVwdzY2hvb2xtQgpgyuAKymAIXNDkUhJycm9ic29uQGJwc2QubWIuY2FYBAAAA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DUTCbbVp_JjoMPDPeXmi6g~~/AAAAAQA~/RgRiqz5gP0RFaHR0cHM6Ly96b29tLnVzL21lZXRpbmcvcmVnaXN0ZXIvdEpjc2YtdWhxemdxSGRCQllDTno3VjRPTUpEcGNBVG5VMnJvVwdzY2hvb2xtQgpgyuAKymAIXNDkUhJycm9ic29uQGJwc2QubWIuY2FYBAAAAAI~" TargetMode="External"/><Relationship Id="rId5" Type="http://schemas.openxmlformats.org/officeDocument/2006/relationships/hyperlink" Target="http://track.spe.schoolmessenger.com/f/a/Dc5-nqQk_wYIhRuMcfgJXA~~/AAAAAQA~/RgRiqz5gP0RDaHR0cHM6Ly9uZXdzLmdvdi5tYi5jYS9uZXdzL2luZGV4Lmh0bWw_aXRlbT01MTMxMyZwb3N0ZWQ9MjAyMS0wNS0yMFcHc2Nob29sbUIKYMrgCspgCFzQ5FIScnJvYnNvbkBicHNkLm1iLmNhWAQAAAAC" TargetMode="External"/><Relationship Id="rId10" Type="http://schemas.openxmlformats.org/officeDocument/2006/relationships/theme" Target="theme/theme1.xml"/><Relationship Id="rId4" Type="http://schemas.openxmlformats.org/officeDocument/2006/relationships/hyperlink" Target="http://track.spe.schoolmessenger.com/f/a/hi98L7-AR0hvlykDBBg7PA~~/AAAAAQA~/RgRiqz5gP0QdaHR0cHM6Ly9iZXR0ZXJlZHVjYXRpb25tYi5jYS9XB3NjaG9vbG1CCmDK4ArKYAhc0ORSEnJyb2Jzb25AYnBzZC5tYi5jYVgEAAAAA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BPSD-SCCM</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Robson</dc:creator>
  <cp:keywords/>
  <dc:description/>
  <cp:lastModifiedBy>Ryan Robson</cp:lastModifiedBy>
  <cp:revision>1</cp:revision>
  <dcterms:created xsi:type="dcterms:W3CDTF">2021-06-16T18:33:00Z</dcterms:created>
  <dcterms:modified xsi:type="dcterms:W3CDTF">2021-06-16T18:34:00Z</dcterms:modified>
</cp:coreProperties>
</file>